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B7" w:rsidRDefault="00C31313" w:rsidP="00B443B7">
      <w:pPr>
        <w:pStyle w:val="Popis"/>
      </w:pPr>
      <w:r>
        <w:t xml:space="preserve">           </w:t>
      </w:r>
      <w:r w:rsidR="00B443B7">
        <w:t xml:space="preserve">         </w:t>
      </w:r>
      <w:r>
        <w:t xml:space="preserve"> </w:t>
      </w:r>
      <w:r w:rsidR="00B443B7" w:rsidRPr="00B443B7">
        <w:drawing>
          <wp:inline distT="0" distB="0" distL="0" distR="0">
            <wp:extent cx="559435" cy="72199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B7" w:rsidRDefault="00B443B7" w:rsidP="00B443B7">
      <w:pPr>
        <w:pStyle w:val="Popis"/>
      </w:pPr>
    </w:p>
    <w:p w:rsidR="00B443B7" w:rsidRDefault="00B443B7" w:rsidP="00B443B7">
      <w:pPr>
        <w:pStyle w:val="Popi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REPUBLIKA HRVATSKA</w:t>
      </w:r>
    </w:p>
    <w:p w:rsidR="00B443B7" w:rsidRDefault="00B443B7" w:rsidP="00B443B7">
      <w:pPr>
        <w:pStyle w:val="Popi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POŽEŠKO SLAVONSKA ŽUPANIJA</w:t>
      </w:r>
    </w:p>
    <w:p w:rsidR="00B443B7" w:rsidRDefault="00B443B7" w:rsidP="00B443B7">
      <w:pPr>
        <w:pStyle w:val="Popi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BRAĆE RADIĆA PAKRAC</w:t>
      </w:r>
    </w:p>
    <w:p w:rsidR="00B443B7" w:rsidRDefault="00B443B7" w:rsidP="00B443B7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BOLNIČKA 55. PAKRAC </w:t>
      </w:r>
    </w:p>
    <w:p w:rsidR="00B443B7" w:rsidRDefault="00B443B7" w:rsidP="00B443B7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KLASA: 112-01/15-01/7</w:t>
      </w:r>
    </w:p>
    <w:p w:rsidR="00B443B7" w:rsidRDefault="00B443B7" w:rsidP="00B443B7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URBROJ: 2162-10-01-15-01</w:t>
      </w:r>
    </w:p>
    <w:p w:rsidR="00B443B7" w:rsidRDefault="00B443B7" w:rsidP="00B443B7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U Pakracu, 01.travnja 2015.godine</w:t>
      </w:r>
    </w:p>
    <w:p w:rsidR="00B443B7" w:rsidRDefault="00B443B7" w:rsidP="00B443B7">
      <w:pPr>
        <w:rPr>
          <w:rFonts w:ascii="Arial" w:hAnsi="Arial" w:cs="Arial"/>
          <w:b w:val="0"/>
          <w:sz w:val="20"/>
          <w:szCs w:val="20"/>
        </w:rPr>
      </w:pPr>
    </w:p>
    <w:p w:rsidR="00B443B7" w:rsidRDefault="00B443B7" w:rsidP="00B443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temelju čl.6. Zakona o poticanju zapošljavanja  (NN br.57/12,12/12) i Zakona o odgoju i obrazovanju u osnovnoj i srednjoj školi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N.N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br.87/08, 86/09, 92/10, 105/10. ispravak, 90/11., 5/12, 16712., 86/12, 94/13, 136/14 – RUSRH i 152/14)</w:t>
      </w:r>
      <w:r>
        <w:rPr>
          <w:rFonts w:ascii="Arial" w:hAnsi="Arial" w:cs="Arial"/>
          <w:sz w:val="20"/>
          <w:szCs w:val="20"/>
        </w:rPr>
        <w:t>, ravnateljica Osnovne škole braće Radića Pakrac , Bolnička 55, Pakrac  objavljuje</w:t>
      </w:r>
    </w:p>
    <w:p w:rsidR="00B443B7" w:rsidRDefault="00B443B7" w:rsidP="00B443B7">
      <w:pPr>
        <w:rPr>
          <w:rFonts w:ascii="Arial" w:hAnsi="Arial" w:cs="Arial"/>
          <w:sz w:val="20"/>
          <w:szCs w:val="20"/>
        </w:rPr>
      </w:pPr>
    </w:p>
    <w:p w:rsidR="00B443B7" w:rsidRDefault="00B443B7" w:rsidP="00B443B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A T J E Č A J</w:t>
      </w:r>
    </w:p>
    <w:p w:rsidR="00B443B7" w:rsidRDefault="00B443B7" w:rsidP="00B443B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stručno osposobljavanje za rad bez zasnivanja radnog odnosa</w:t>
      </w:r>
    </w:p>
    <w:p w:rsidR="00B443B7" w:rsidRDefault="00B443B7" w:rsidP="00B443B7">
      <w:pPr>
        <w:rPr>
          <w:rFonts w:ascii="Arial" w:hAnsi="Arial" w:cs="Arial"/>
          <w:b w:val="0"/>
          <w:sz w:val="20"/>
          <w:szCs w:val="20"/>
        </w:rPr>
      </w:pPr>
    </w:p>
    <w:p w:rsidR="00B443B7" w:rsidRDefault="00B443B7" w:rsidP="00B443B7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stručno osposobljavanje za rad bez zasnivanja radnog odnosa , na godinu dana , u suradnji sa Hrvatskim zavodom za zapošljavanje primit će se jedna osoba i to:</w:t>
      </w:r>
    </w:p>
    <w:p w:rsidR="00B443B7" w:rsidRDefault="00B443B7" w:rsidP="00B443B7">
      <w:pPr>
        <w:rPr>
          <w:rFonts w:ascii="Arial" w:hAnsi="Arial" w:cs="Arial"/>
          <w:sz w:val="20"/>
          <w:szCs w:val="20"/>
        </w:rPr>
      </w:pPr>
    </w:p>
    <w:p w:rsidR="00B443B7" w:rsidRDefault="00B443B7" w:rsidP="00B443B7">
      <w:pPr>
        <w:pStyle w:val="Odlomakpopisa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>
        <w:rPr>
          <w:rFonts w:ascii="Arial" w:hAnsi="Arial" w:cs="Arial"/>
          <w:sz w:val="20"/>
          <w:szCs w:val="20"/>
        </w:rPr>
        <w:t xml:space="preserve"> likovne kulture-</w:t>
      </w:r>
      <w:r>
        <w:rPr>
          <w:rFonts w:ascii="Arial" w:hAnsi="Arial" w:cs="Arial"/>
          <w:b w:val="0"/>
          <w:sz w:val="20"/>
          <w:szCs w:val="20"/>
        </w:rPr>
        <w:t xml:space="preserve"> jedan izvršitelj/</w:t>
      </w:r>
      <w:proofErr w:type="spellStart"/>
      <w:r>
        <w:rPr>
          <w:rFonts w:ascii="Arial" w:hAnsi="Arial" w:cs="Arial"/>
          <w:b w:val="0"/>
          <w:sz w:val="20"/>
          <w:szCs w:val="20"/>
        </w:rPr>
        <w:t>ica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na stručno osposobljavanje za rad bez zasnivanja radnog odnosa, puno radno vrijeme određeno u trajanju od 12 mjeseci</w:t>
      </w:r>
    </w:p>
    <w:p w:rsidR="00B443B7" w:rsidRDefault="00B443B7" w:rsidP="00B443B7">
      <w:pPr>
        <w:pStyle w:val="Odlomakpopisa"/>
        <w:ind w:left="525"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b w:val="0"/>
          <w:sz w:val="20"/>
          <w:szCs w:val="20"/>
        </w:rPr>
        <w:t xml:space="preserve">    </w:t>
      </w:r>
    </w:p>
    <w:p w:rsidR="00B443B7" w:rsidRDefault="00B443B7" w:rsidP="00B443B7">
      <w:pPr>
        <w:pStyle w:val="Odlomakpopisa"/>
        <w:numPr>
          <w:ilvl w:val="0"/>
          <w:numId w:val="3"/>
        </w:numPr>
        <w:ind w:left="78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Uvjeti</w:t>
      </w:r>
      <w:r>
        <w:rPr>
          <w:rFonts w:ascii="Arial" w:hAnsi="Arial" w:cs="Arial"/>
          <w:b w:val="0"/>
          <w:sz w:val="20"/>
          <w:szCs w:val="20"/>
        </w:rPr>
        <w:t>: Kandidati  trebaju ispunjavati opće i posebne uvjete utvrđene Zakonom o odgoju i obrazovanju u osnovnoj i srednjoj školi (</w:t>
      </w:r>
      <w:proofErr w:type="spellStart"/>
      <w:r>
        <w:rPr>
          <w:rFonts w:ascii="Arial" w:hAnsi="Arial" w:cs="Arial"/>
          <w:b w:val="0"/>
          <w:sz w:val="20"/>
          <w:szCs w:val="20"/>
        </w:rPr>
        <w:t>N.N</w:t>
      </w:r>
      <w:proofErr w:type="spellEnd"/>
      <w:r>
        <w:rPr>
          <w:rFonts w:ascii="Arial" w:hAnsi="Arial" w:cs="Arial"/>
          <w:b w:val="0"/>
          <w:sz w:val="20"/>
          <w:szCs w:val="20"/>
        </w:rPr>
        <w:t>. br.87/08, 86/09, 92/10, 105/10.ispravak, 90/11., 5/12, 16712., 86/12, 94/13,152/14)  i Pravilnikom o stručnoj spremi i pedagoško-psihološkom obrazovanju učitelja i stručnih suradnika u osnovnom školstvu (NN 47/96,56/01).</w:t>
      </w:r>
    </w:p>
    <w:p w:rsidR="00B443B7" w:rsidRDefault="00B443B7" w:rsidP="00B443B7">
      <w:pPr>
        <w:pStyle w:val="Odlomakpopisa"/>
        <w:numPr>
          <w:ilvl w:val="0"/>
          <w:numId w:val="3"/>
        </w:numPr>
        <w:ind w:left="78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Uvjeti koje osoba mora ispunjavati za stručno osposobljavanje za rad</w:t>
      </w:r>
      <w:r>
        <w:rPr>
          <w:rFonts w:ascii="Arial" w:hAnsi="Arial" w:cs="Arial"/>
          <w:b w:val="0"/>
          <w:sz w:val="20"/>
          <w:szCs w:val="20"/>
        </w:rPr>
        <w:t>:</w:t>
      </w:r>
    </w:p>
    <w:p w:rsidR="00B443B7" w:rsidRDefault="00B443B7" w:rsidP="00B443B7">
      <w:pPr>
        <w:pStyle w:val="Odlomakpopisa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Osobe prijavljene u evidenciju nezaposlenih najmanje 30 dana koje nemaju više od 12 mjeseci evidentiranog staža u zvanju za kojeg se obrazovala, bez obzira na ukupno evidentiran staž u mirovinskom osiguranju</w:t>
      </w:r>
    </w:p>
    <w:p w:rsidR="00B443B7" w:rsidRDefault="00B443B7" w:rsidP="00B443B7">
      <w:pPr>
        <w:tabs>
          <w:tab w:val="left" w:pos="180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</w:p>
    <w:p w:rsidR="00B443B7" w:rsidRDefault="00B443B7" w:rsidP="00B443B7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Polaznik/</w:t>
      </w:r>
      <w:proofErr w:type="spellStart"/>
      <w:r>
        <w:rPr>
          <w:rFonts w:ascii="Arial" w:hAnsi="Arial" w:cs="Arial"/>
          <w:b w:val="0"/>
          <w:sz w:val="20"/>
          <w:szCs w:val="20"/>
        </w:rPr>
        <w:t>ica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se prima na stručno osposobljavanje bez zasnivanja radnog odnosa, nema status radnika, nije u radnom odnosu i ne prima plaću za svoj rad osim naknade koju isplaćuje HZZ. HZZ im uplaćuje doprinose i druga davanja propisana Zakonom o poticanju zapošljavanja.  </w:t>
      </w:r>
    </w:p>
    <w:p w:rsidR="00B443B7" w:rsidRDefault="00B443B7" w:rsidP="00B443B7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Prava i obveze polaznika/ice stručnog osposobljavanja za rad i Škole, uredit će se ugovorom o stručnom osposobljavanju za rad nakon što HZZ pozitivno ocijeni zahtjev Osnovne škole braće Radića Pakrac.</w:t>
      </w:r>
    </w:p>
    <w:p w:rsidR="00B443B7" w:rsidRDefault="00B443B7" w:rsidP="00B443B7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 prijavu na natječaj kandidati moraju  priložiti neovjerene preslike dokumenata</w:t>
      </w:r>
      <w:r>
        <w:rPr>
          <w:rFonts w:ascii="Arial" w:hAnsi="Arial" w:cs="Arial"/>
          <w:b w:val="0"/>
          <w:sz w:val="20"/>
          <w:szCs w:val="20"/>
        </w:rPr>
        <w:t>:</w:t>
      </w:r>
    </w:p>
    <w:p w:rsidR="00B443B7" w:rsidRDefault="00B443B7" w:rsidP="00B443B7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zamolbu, životopis, diplomu, domovnicu, uvjerenje o nekažnjavanju ( ne starije od šest mjeseci).</w:t>
      </w:r>
    </w:p>
    <w:p w:rsidR="00B443B7" w:rsidRDefault="00B443B7" w:rsidP="00B443B7">
      <w:pPr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Rok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prijavu</w:t>
      </w:r>
      <w:r>
        <w:rPr>
          <w:rFonts w:ascii="Arial" w:hAnsi="Arial" w:cs="Arial"/>
          <w:b w:val="0"/>
          <w:sz w:val="20"/>
          <w:szCs w:val="20"/>
        </w:rPr>
        <w:t xml:space="preserve"> je osam (8) dana od dana objave natječaja na mrežnim stranicama i oglasnim stanicama Hrvatskog zavoda za zapošljavanje te mrežnim stranicama i oglasnoj ploči školske ustanove. </w:t>
      </w:r>
    </w:p>
    <w:p w:rsidR="00B443B7" w:rsidRDefault="00B443B7" w:rsidP="00B443B7">
      <w:pPr>
        <w:pStyle w:val="Odlomakpopisa"/>
        <w:numPr>
          <w:ilvl w:val="0"/>
          <w:numId w:val="3"/>
        </w:numPr>
        <w:ind w:left="786"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b w:val="0"/>
          <w:sz w:val="20"/>
          <w:szCs w:val="20"/>
        </w:rPr>
        <w:t>Na natječaj se mogu javiti osobe oba spola.</w:t>
      </w:r>
    </w:p>
    <w:p w:rsidR="00B443B7" w:rsidRDefault="00B443B7" w:rsidP="00B443B7">
      <w:pPr>
        <w:pStyle w:val="Odlomakpopisa"/>
        <w:numPr>
          <w:ilvl w:val="0"/>
          <w:numId w:val="3"/>
        </w:numPr>
        <w:ind w:left="78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Nepravodobne i nepotpune prijave neće se razmatrati.</w:t>
      </w:r>
    </w:p>
    <w:p w:rsidR="00B443B7" w:rsidRDefault="00B443B7" w:rsidP="00B443B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Prijave s prilozima  o ispunjavanju uvjeta podnose se na adresu škole: </w:t>
      </w:r>
      <w:r>
        <w:rPr>
          <w:rFonts w:ascii="Arial" w:hAnsi="Arial" w:cs="Arial"/>
          <w:sz w:val="20"/>
          <w:szCs w:val="20"/>
          <w:u w:val="single"/>
        </w:rPr>
        <w:t>Osnovna škola braće Radića Pakrac, Bolnička 55, 34550 Pakrac s naznakom : „Za natječaj“.</w:t>
      </w:r>
    </w:p>
    <w:p w:rsidR="00B443B7" w:rsidRDefault="00B443B7" w:rsidP="00B443B7">
      <w:pPr>
        <w:pStyle w:val="Odlomakpopisa"/>
        <w:numPr>
          <w:ilvl w:val="0"/>
          <w:numId w:val="3"/>
        </w:numPr>
        <w:ind w:left="78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 rezultatima natječaja </w:t>
      </w:r>
      <w:r>
        <w:rPr>
          <w:rFonts w:ascii="Arial" w:hAnsi="Arial" w:cs="Arial"/>
          <w:sz w:val="20"/>
          <w:szCs w:val="20"/>
        </w:rPr>
        <w:t>kandidati će biti obaviješteni objavom odluke o izabranom  kandidatu na internetskoj stranici Osnovne škole braće Radića Pakrac.</w:t>
      </w:r>
    </w:p>
    <w:p w:rsidR="00B443B7" w:rsidRDefault="00B443B7" w:rsidP="00B443B7">
      <w:pPr>
        <w:pStyle w:val="Odlomakpopisa"/>
        <w:ind w:left="786"/>
        <w:rPr>
          <w:rFonts w:ascii="Arial" w:hAnsi="Arial" w:cs="Arial"/>
          <w:b w:val="0"/>
          <w:sz w:val="20"/>
          <w:szCs w:val="20"/>
        </w:rPr>
      </w:pPr>
    </w:p>
    <w:p w:rsidR="00B443B7" w:rsidRDefault="00B443B7" w:rsidP="00B443B7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       Ravnateljica:</w:t>
      </w:r>
    </w:p>
    <w:p w:rsidR="00B443B7" w:rsidRDefault="00B443B7" w:rsidP="00B443B7">
      <w:pPr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</w:t>
      </w:r>
      <w:proofErr w:type="spellStart"/>
      <w:r>
        <w:rPr>
          <w:rFonts w:ascii="Arial" w:hAnsi="Arial" w:cs="Arial"/>
          <w:b w:val="0"/>
          <w:sz w:val="20"/>
          <w:szCs w:val="20"/>
        </w:rPr>
        <w:t>mr</w:t>
      </w:r>
      <w:proofErr w:type="spellEnd"/>
      <w:r>
        <w:rPr>
          <w:rFonts w:ascii="Arial" w:hAnsi="Arial" w:cs="Arial"/>
          <w:b w:val="0"/>
          <w:sz w:val="20"/>
          <w:szCs w:val="20"/>
        </w:rPr>
        <w:t>. Sanja Delač</w:t>
      </w:r>
    </w:p>
    <w:p w:rsidR="000F4C10" w:rsidRPr="003F3BEC" w:rsidRDefault="000F4C10" w:rsidP="003F3BEC">
      <w:pPr>
        <w:jc w:val="center"/>
        <w:rPr>
          <w:rFonts w:ascii="Arial" w:hAnsi="Arial" w:cs="Arial"/>
          <w:b w:val="0"/>
        </w:rPr>
      </w:pPr>
    </w:p>
    <w:sectPr w:rsidR="000F4C10" w:rsidRPr="003F3BEC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AA8"/>
    <w:multiLevelType w:val="hybridMultilevel"/>
    <w:tmpl w:val="060A2892"/>
    <w:lvl w:ilvl="0" w:tplc="ED266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C31313"/>
    <w:rsid w:val="00095C01"/>
    <w:rsid w:val="000F4C10"/>
    <w:rsid w:val="003E3798"/>
    <w:rsid w:val="003F3BEC"/>
    <w:rsid w:val="00531D50"/>
    <w:rsid w:val="005B445B"/>
    <w:rsid w:val="00755EED"/>
    <w:rsid w:val="00866F88"/>
    <w:rsid w:val="00A67493"/>
    <w:rsid w:val="00B05A71"/>
    <w:rsid w:val="00B443B7"/>
    <w:rsid w:val="00B65C2D"/>
    <w:rsid w:val="00C3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3131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semiHidden/>
    <w:unhideWhenUsed/>
    <w:rsid w:val="00C31313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13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313"/>
    <w:rPr>
      <w:rFonts w:ascii="Tahoma" w:eastAsia="Times New Roman" w:hAnsi="Tahoma" w:cs="Tahoma"/>
      <w:b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2015-04-01T08:52:00Z</dcterms:created>
  <dcterms:modified xsi:type="dcterms:W3CDTF">2015-04-01T09:38:00Z</dcterms:modified>
</cp:coreProperties>
</file>