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6" w:rsidRDefault="00004BC6" w:rsidP="00004BC6">
      <w:pPr>
        <w:pStyle w:val="StandardWeb"/>
        <w:jc w:val="center"/>
      </w:pPr>
    </w:p>
    <w:p w:rsidR="00004BC6" w:rsidRDefault="00004BC6" w:rsidP="00004BC6">
      <w:pPr>
        <w:pStyle w:val="StandardWeb"/>
        <w:jc w:val="center"/>
      </w:pPr>
      <w:r>
        <w:rPr>
          <w:noProof/>
        </w:rPr>
        <w:drawing>
          <wp:inline distT="0" distB="0" distL="0" distR="0" wp14:anchorId="4B0C190F" wp14:editId="2A2A2839">
            <wp:extent cx="1914525" cy="1354063"/>
            <wp:effectExtent l="0" t="0" r="0" b="0"/>
            <wp:docPr id="1" name="Slika 1" descr="http://www.husk.hr/hdoc/Islmposter2013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k.hr/hdoc/Islmposter2013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74" cy="13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C6" w:rsidRDefault="00004BC6" w:rsidP="00004BC6">
      <w:pPr>
        <w:pStyle w:val="StandardWeb"/>
      </w:pPr>
    </w:p>
    <w:p w:rsidR="00004BC6" w:rsidRDefault="00004BC6" w:rsidP="00004BC6">
      <w:pPr>
        <w:pStyle w:val="Bezproreda"/>
      </w:pPr>
      <w:r>
        <w:t>Ovogodišnja tema je </w:t>
      </w:r>
      <w:r>
        <w:rPr>
          <w:rStyle w:val="Naglaeno"/>
          <w:rFonts w:ascii="Verdana" w:hAnsi="Verdana" w:cs="Arial"/>
          <w:sz w:val="20"/>
          <w:szCs w:val="20"/>
        </w:rPr>
        <w:t>Školske knjižnice: Vrata u život</w:t>
      </w:r>
      <w:r>
        <w:t>, a i u našoj će knjižnici biti niz aktivnosti kroz koje ćemo zajedno "otvoriti" vrata znanju, ali i zabavi. </w:t>
      </w:r>
    </w:p>
    <w:p w:rsidR="00004BC6" w:rsidRDefault="00004BC6" w:rsidP="00004BC6">
      <w:pPr>
        <w:pStyle w:val="Bezproreda"/>
      </w:pPr>
    </w:p>
    <w:p w:rsidR="00004BC6" w:rsidRDefault="00004BC6" w:rsidP="00004BC6">
      <w:pPr>
        <w:pStyle w:val="Bezproreda"/>
      </w:pPr>
      <w:r>
        <w:rPr>
          <w:b/>
          <w:bCs/>
        </w:rPr>
        <w:t>MJESEC HRVATSKE KNJIGE 2013.</w:t>
      </w:r>
    </w:p>
    <w:p w:rsidR="00004BC6" w:rsidRDefault="00004BC6" w:rsidP="00004BC6">
      <w:pPr>
        <w:pStyle w:val="Bezproreda"/>
      </w:pPr>
      <w:r>
        <w:rPr>
          <w:b/>
          <w:bCs/>
        </w:rPr>
        <w:t>                                                          </w:t>
      </w:r>
      <w:r>
        <w:rPr>
          <w:rStyle w:val="Istaknuto"/>
          <w:rFonts w:ascii="Arial" w:hAnsi="Arial" w:cs="Arial"/>
          <w:b/>
          <w:bCs/>
          <w:color w:val="A52A2A"/>
          <w:bdr w:val="none" w:sz="0" w:space="0" w:color="auto" w:frame="1"/>
        </w:rPr>
        <w:t xml:space="preserve">Tko čita (ne) </w:t>
      </w:r>
      <w:proofErr w:type="spellStart"/>
      <w:r>
        <w:rPr>
          <w:rStyle w:val="Istaknuto"/>
          <w:rFonts w:ascii="Arial" w:hAnsi="Arial" w:cs="Arial"/>
          <w:b/>
          <w:bCs/>
          <w:color w:val="A52A2A"/>
          <w:bdr w:val="none" w:sz="0" w:space="0" w:color="auto" w:frame="1"/>
        </w:rPr>
        <w:t>skita</w:t>
      </w:r>
      <w:proofErr w:type="spellEnd"/>
      <w:r>
        <w:rPr>
          <w:rStyle w:val="Naglaeno"/>
          <w:rFonts w:ascii="Arial" w:hAnsi="Arial" w:cs="Arial"/>
          <w:color w:val="A52A2A"/>
        </w:rPr>
        <w:t>.</w:t>
      </w:r>
    </w:p>
    <w:p w:rsidR="00004BC6" w:rsidRDefault="00004BC6" w:rsidP="00004BC6">
      <w:pPr>
        <w:pStyle w:val="Bezproreda"/>
      </w:pPr>
      <w:r>
        <w:t>Nacionalni kviz za poticanje čitanja nosi naziv „Pročitaj tri dnevnika i pobijedi“. Više o kvizu možete pronaći na </w:t>
      </w:r>
      <w:hyperlink r:id="rId6" w:history="1">
        <w:r>
          <w:rPr>
            <w:rStyle w:val="Hiperveza"/>
            <w:rFonts w:ascii="Arial" w:hAnsi="Arial" w:cs="Arial"/>
            <w:color w:val="FF9900"/>
            <w:u w:val="none"/>
            <w:bdr w:val="none" w:sz="0" w:space="0" w:color="auto" w:frame="1"/>
          </w:rPr>
          <w:t>http://www.kgz.hr/default.aspx?id=1621</w:t>
        </w:r>
      </w:hyperlink>
      <w:r>
        <w:t>.</w:t>
      </w:r>
    </w:p>
    <w:p w:rsidR="00004BC6" w:rsidRDefault="00004BC6" w:rsidP="00004BC6">
      <w:pPr>
        <w:pStyle w:val="Bezproreda"/>
      </w:pPr>
      <w:r>
        <w:br/>
        <w:t> </w:t>
      </w:r>
      <w:r>
        <w:rPr>
          <w:rStyle w:val="Naglaeno"/>
          <w:rFonts w:ascii="Arial" w:hAnsi="Arial" w:cs="Arial"/>
        </w:rPr>
        <w:t>Za ovaj kviz pročitajte knjige </w:t>
      </w:r>
      <w:bookmarkStart w:id="0" w:name="_GoBack"/>
      <w:bookmarkEnd w:id="0"/>
    </w:p>
    <w:p w:rsidR="00004BC6" w:rsidRDefault="00004BC6" w:rsidP="00004BC6">
      <w:pPr>
        <w:pStyle w:val="Bezproreda"/>
      </w:pPr>
      <w:r>
        <w:t> </w:t>
      </w:r>
      <w:r>
        <w:br/>
        <w:t>SANJA  POLAK: </w:t>
      </w:r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>Pobuna Pauline P.</w:t>
      </w:r>
      <w:r>
        <w:t>      </w:t>
      </w:r>
      <w:r>
        <w:br/>
        <w:t>DAMIR MAĐARIĆ: </w:t>
      </w:r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>Kako smo od bankrota spasili mamu i tatu</w:t>
      </w:r>
      <w:r>
        <w:br/>
        <w:t>JEFF KINNEY: </w:t>
      </w:r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 xml:space="preserve">Gregov dnevnik : </w:t>
      </w:r>
      <w:proofErr w:type="spellStart"/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>Rodrick</w:t>
      </w:r>
      <w:proofErr w:type="spellEnd"/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 xml:space="preserve"> rastura</w:t>
      </w:r>
      <w:r>
        <w:rPr>
          <w:b/>
          <w:bCs/>
          <w:i/>
          <w:iCs/>
          <w:bdr w:val="none" w:sz="0" w:space="0" w:color="auto" w:frame="1"/>
        </w:rPr>
        <w:br/>
      </w:r>
      <w:r>
        <w:rPr>
          <w:b/>
          <w:bCs/>
          <w:i/>
          <w:iCs/>
          <w:bdr w:val="none" w:sz="0" w:space="0" w:color="auto" w:frame="1"/>
        </w:rPr>
        <w:br/>
      </w:r>
      <w:r>
        <w:rPr>
          <w:b/>
          <w:bCs/>
          <w:i/>
          <w:iCs/>
          <w:bdr w:val="none" w:sz="0" w:space="0" w:color="auto" w:frame="1"/>
        </w:rPr>
        <w:br/>
      </w:r>
      <w:r>
        <w:rPr>
          <w:rStyle w:val="Naglaeno"/>
          <w:rFonts w:ascii="Arial" w:hAnsi="Arial" w:cs="Arial"/>
          <w:i/>
          <w:iCs/>
          <w:bdr w:val="none" w:sz="0" w:space="0" w:color="auto" w:frame="1"/>
        </w:rPr>
        <w:t> </w:t>
      </w:r>
      <w:r>
        <w:rPr>
          <w:b/>
          <w:bCs/>
          <w:i/>
          <w:iCs/>
          <w:noProof/>
          <w:bdr w:val="none" w:sz="0" w:space="0" w:color="auto" w:frame="1"/>
        </w:rPr>
        <w:drawing>
          <wp:inline distT="0" distB="0" distL="0" distR="0" wp14:anchorId="7588A9BB" wp14:editId="16E458B5">
            <wp:extent cx="1809750" cy="2847975"/>
            <wp:effectExtent l="0" t="0" r="0" b="9525"/>
            <wp:docPr id="2" name="Slika 2" descr="http://www.kgz.hr/UserDocsImages/gradska/djecaImladez/pobuna%20pau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z.hr/UserDocsImages/gradska/djecaImladez/pobuna%20pau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bdr w:val="none" w:sz="0" w:space="0" w:color="auto" w:frame="1"/>
        </w:rPr>
        <w:drawing>
          <wp:inline distT="0" distB="0" distL="0" distR="0" wp14:anchorId="512BCF46" wp14:editId="18BBA120">
            <wp:extent cx="1809750" cy="2009775"/>
            <wp:effectExtent l="0" t="0" r="0" b="9525"/>
            <wp:docPr id="3" name="Slika 3" descr="http://www.kgz.hr/UserDocsImages/gradska/djecaImladez/kako%20smo%20od%20bank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gz.hr/UserDocsImages/gradska/djecaImladez/kako%20smo%20od%20bankro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bdr w:val="none" w:sz="0" w:space="0" w:color="auto" w:frame="1"/>
        </w:rPr>
        <w:drawing>
          <wp:inline distT="0" distB="0" distL="0" distR="0" wp14:anchorId="7121034B" wp14:editId="1A8836B4">
            <wp:extent cx="1809750" cy="2771775"/>
            <wp:effectExtent l="0" t="0" r="0" b="9525"/>
            <wp:docPr id="4" name="Slika 4" descr="http://www.kgz.hr/UserDocsImages/gradska/djecaImladez/rodrick%20ras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z.hr/UserDocsImages/gradska/djecaImladez/rodrick%20ras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C6" w:rsidRDefault="00004BC6" w:rsidP="00004BC6">
      <w:pPr>
        <w:pStyle w:val="StandardWeb"/>
      </w:pPr>
      <w:r>
        <w:rPr>
          <w:rFonts w:ascii="Arial" w:hAnsi="Arial" w:cs="Arial"/>
        </w:rPr>
        <w:t>                 23.10. održat će se tradicionalna zajednička manifestacija</w:t>
      </w:r>
    </w:p>
    <w:p w:rsidR="00004BC6" w:rsidRDefault="00004BC6" w:rsidP="00004BC6">
      <w:pPr>
        <w:pStyle w:val="StandardWeb"/>
        <w:spacing w:before="0" w:after="0"/>
      </w:pPr>
      <w:r>
        <w:rPr>
          <w:rFonts w:ascii="Arial" w:hAnsi="Arial" w:cs="Arial"/>
        </w:rPr>
        <w:t>                              ove godine pod nazivom </w:t>
      </w:r>
      <w:r>
        <w:rPr>
          <w:rStyle w:val="Istaknuto"/>
          <w:rFonts w:ascii="Arial" w:hAnsi="Arial" w:cs="Arial"/>
          <w:b/>
          <w:bCs/>
          <w:bdr w:val="none" w:sz="0" w:space="0" w:color="auto" w:frame="1"/>
        </w:rPr>
        <w:t>Čitajmo naglas</w:t>
      </w:r>
    </w:p>
    <w:p w:rsidR="00F35453" w:rsidRDefault="00F35453"/>
    <w:sectPr w:rsidR="00F3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6"/>
    <w:rsid w:val="00004BC6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0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04BC6"/>
    <w:rPr>
      <w:b/>
      <w:bCs/>
    </w:rPr>
  </w:style>
  <w:style w:type="character" w:styleId="Istaknuto">
    <w:name w:val="Emphasis"/>
    <w:basedOn w:val="Zadanifontodlomka"/>
    <w:uiPriority w:val="20"/>
    <w:qFormat/>
    <w:rsid w:val="00004BC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04BC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B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4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0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04BC6"/>
    <w:rPr>
      <w:b/>
      <w:bCs/>
    </w:rPr>
  </w:style>
  <w:style w:type="character" w:styleId="Istaknuto">
    <w:name w:val="Emphasis"/>
    <w:basedOn w:val="Zadanifontodlomka"/>
    <w:uiPriority w:val="20"/>
    <w:qFormat/>
    <w:rsid w:val="00004BC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04BC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B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04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gz.hr/default.aspx?id=16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OSPakrac_knjiz</dc:creator>
  <cp:keywords/>
  <dc:description/>
  <cp:lastModifiedBy>OSPakrac_knjiz</cp:lastModifiedBy>
  <cp:revision>2</cp:revision>
  <dcterms:created xsi:type="dcterms:W3CDTF">2013-12-10T11:35:00Z</dcterms:created>
  <dcterms:modified xsi:type="dcterms:W3CDTF">2013-12-10T11:41:00Z</dcterms:modified>
</cp:coreProperties>
</file>